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0D3" w:rsidRDefault="00F720D3">
      <w:pPr>
        <w:rPr>
          <w:b/>
          <w:bCs/>
          <w:u w:val="single"/>
        </w:rPr>
      </w:pPr>
    </w:p>
    <w:p w:rsidR="00F720D3" w:rsidRPr="00F720D3" w:rsidRDefault="00F720D3">
      <w:pPr>
        <w:rPr>
          <w:i/>
          <w:iCs/>
        </w:rPr>
      </w:pPr>
      <w:r>
        <w:rPr>
          <w:i/>
          <w:iCs/>
        </w:rPr>
        <w:t xml:space="preserve">E – </w:t>
      </w:r>
      <w:proofErr w:type="spellStart"/>
      <w:r>
        <w:rPr>
          <w:i/>
          <w:iCs/>
        </w:rPr>
        <w:t>learning</w:t>
      </w:r>
      <w:proofErr w:type="spellEnd"/>
      <w:r>
        <w:rPr>
          <w:i/>
          <w:iCs/>
        </w:rPr>
        <w:t xml:space="preserve"> UIPM</w:t>
      </w:r>
    </w:p>
    <w:p w:rsidR="0076595C" w:rsidRDefault="00F720D3">
      <w:pPr>
        <w:rPr>
          <w:b/>
          <w:bCs/>
          <w:u w:val="single"/>
        </w:rPr>
      </w:pPr>
      <w:r w:rsidRPr="00F720D3">
        <w:rPr>
          <w:b/>
          <w:bCs/>
          <w:u w:val="single"/>
        </w:rPr>
        <w:t>Dávame do pozornosti potenciálnym účastníkom kvalifikácie na OH 2024 Paríž a členom RD :</w:t>
      </w:r>
    </w:p>
    <w:p w:rsidR="00F720D3" w:rsidRPr="00F720D3" w:rsidRDefault="00F720D3">
      <w:pPr>
        <w:rPr>
          <w:b/>
          <w:bCs/>
          <w:u w:val="single"/>
        </w:rPr>
      </w:pPr>
    </w:p>
    <w:p w:rsidR="00F720D3" w:rsidRDefault="00F720D3">
      <w:hyperlink r:id="rId4" w:history="1">
        <w:r w:rsidRPr="001915CE">
          <w:rPr>
            <w:rStyle w:val="Hypertextovodkaz"/>
          </w:rPr>
          <w:t>www.uipmworld.org/news/anti-doping-update-mandatory-e-learning-all-athletes-participating-paris-2024-olympic</w:t>
        </w:r>
      </w:hyperlink>
    </w:p>
    <w:p w:rsidR="00F720D3" w:rsidRDefault="00F720D3"/>
    <w:sectPr w:rsidR="00F7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3"/>
    <w:rsid w:val="0076595C"/>
    <w:rsid w:val="00E05218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AF84"/>
  <w15:chartTrackingRefBased/>
  <w15:docId w15:val="{33F224C9-825E-4900-AB58-490F0A0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20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ipmworld.org/news/anti-doping-update-mandatory-e-learning-all-athletes-participating-paris-2024-olympi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2023-04-05T08:01:00Z</dcterms:created>
  <dcterms:modified xsi:type="dcterms:W3CDTF">2023-04-05T08:04:00Z</dcterms:modified>
</cp:coreProperties>
</file>