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DBD8" w14:textId="77777777" w:rsidR="00D87C46" w:rsidRDefault="00364E2D">
      <w:pPr>
        <w:rPr>
          <w:sz w:val="24"/>
          <w:szCs w:val="24"/>
          <w:u w:val="single"/>
        </w:rPr>
      </w:pPr>
      <w:r w:rsidRPr="00364E2D">
        <w:rPr>
          <w:sz w:val="24"/>
          <w:szCs w:val="24"/>
          <w:u w:val="single"/>
        </w:rPr>
        <w:t>Slovenský zväz moderného päťboja</w:t>
      </w:r>
    </w:p>
    <w:p w14:paraId="3602CAD5" w14:textId="77777777" w:rsidR="00364E2D" w:rsidRDefault="00364E2D">
      <w:pPr>
        <w:rPr>
          <w:sz w:val="24"/>
          <w:szCs w:val="24"/>
          <w:u w:val="single"/>
        </w:rPr>
      </w:pPr>
    </w:p>
    <w:p w14:paraId="242C0D4B" w14:textId="77777777" w:rsidR="00364E2D" w:rsidRPr="00364E2D" w:rsidRDefault="00364E2D" w:rsidP="0097010B">
      <w:pPr>
        <w:pStyle w:val="Bezmezer"/>
        <w:jc w:val="center"/>
        <w:rPr>
          <w:b/>
          <w:sz w:val="24"/>
          <w:szCs w:val="24"/>
        </w:rPr>
      </w:pPr>
      <w:r w:rsidRPr="00364E2D">
        <w:rPr>
          <w:b/>
        </w:rPr>
        <w:t>Rokovací poriadok</w:t>
      </w:r>
    </w:p>
    <w:p w14:paraId="4906CDC3" w14:textId="1F917964" w:rsidR="00364E2D" w:rsidRPr="00364E2D" w:rsidRDefault="00364E2D" w:rsidP="0097010B">
      <w:pPr>
        <w:pStyle w:val="Bezmezer"/>
        <w:jc w:val="center"/>
        <w:rPr>
          <w:sz w:val="24"/>
          <w:szCs w:val="24"/>
        </w:rPr>
      </w:pPr>
      <w:r>
        <w:rPr>
          <w:sz w:val="24"/>
          <w:szCs w:val="24"/>
        </w:rPr>
        <w:t>Konferencie Slovenského zväzu moderného päťboja</w:t>
      </w:r>
      <w:r w:rsidR="0097010B">
        <w:rPr>
          <w:sz w:val="24"/>
          <w:szCs w:val="24"/>
        </w:rPr>
        <w:t xml:space="preserve"> konanej dňa </w:t>
      </w:r>
      <w:r w:rsidR="00561E98">
        <w:rPr>
          <w:sz w:val="24"/>
          <w:szCs w:val="24"/>
        </w:rPr>
        <w:t>06</w:t>
      </w:r>
      <w:r w:rsidR="0097010B">
        <w:rPr>
          <w:sz w:val="24"/>
          <w:szCs w:val="24"/>
        </w:rPr>
        <w:t>.0</w:t>
      </w:r>
      <w:r w:rsidR="00561E98">
        <w:rPr>
          <w:sz w:val="24"/>
          <w:szCs w:val="24"/>
        </w:rPr>
        <w:t>6</w:t>
      </w:r>
      <w:r w:rsidR="0097010B">
        <w:rPr>
          <w:sz w:val="24"/>
          <w:szCs w:val="24"/>
        </w:rPr>
        <w:t>.20</w:t>
      </w:r>
      <w:r w:rsidR="00FF7D41">
        <w:rPr>
          <w:sz w:val="24"/>
          <w:szCs w:val="24"/>
        </w:rPr>
        <w:t>2</w:t>
      </w:r>
      <w:r w:rsidR="00561E98">
        <w:rPr>
          <w:sz w:val="24"/>
          <w:szCs w:val="24"/>
        </w:rPr>
        <w:t>6</w:t>
      </w:r>
    </w:p>
    <w:p w14:paraId="251091AD" w14:textId="77777777" w:rsidR="00364E2D" w:rsidRDefault="00364E2D" w:rsidP="00364E2D">
      <w:pPr>
        <w:pStyle w:val="Bezmezer"/>
      </w:pPr>
      <w:r>
        <w:t xml:space="preserve">                </w:t>
      </w:r>
      <w:r w:rsidR="00CA7F13">
        <w:t xml:space="preserve">                                   </w:t>
      </w:r>
    </w:p>
    <w:p w14:paraId="07B1598A" w14:textId="77777777" w:rsidR="00CA7F13" w:rsidRDefault="00CA7F13" w:rsidP="00364E2D">
      <w:pPr>
        <w:pStyle w:val="Bezmezer"/>
      </w:pPr>
    </w:p>
    <w:p w14:paraId="39C4C5BF" w14:textId="77777777" w:rsidR="00364E2D" w:rsidRDefault="00364E2D" w:rsidP="00177608">
      <w:pPr>
        <w:pStyle w:val="Bezmezer"/>
        <w:jc w:val="both"/>
      </w:pPr>
      <w:r>
        <w:t xml:space="preserve">                                     Úvodné ustanovenie</w:t>
      </w:r>
    </w:p>
    <w:p w14:paraId="4CE2F638" w14:textId="77777777" w:rsidR="000D0DBC" w:rsidRDefault="000D0DBC" w:rsidP="00177608">
      <w:pPr>
        <w:pStyle w:val="Bezmezer"/>
        <w:jc w:val="both"/>
      </w:pPr>
    </w:p>
    <w:p w14:paraId="3A0CA746" w14:textId="7CD70C4D" w:rsidR="00364E2D" w:rsidRDefault="00364E2D" w:rsidP="00177608">
      <w:pPr>
        <w:pStyle w:val="Bezmezer"/>
        <w:jc w:val="both"/>
      </w:pPr>
      <w:r>
        <w:t>1/ Tento rokovací poriadok stanovuje pravidlá rokovania a organizácie Konferencie Slovenského zväzu moderného päťboja (ďalej Konferencia SZMP)</w:t>
      </w:r>
      <w:r w:rsidR="00FF7D41">
        <w:t xml:space="preserve"> konanej dňa </w:t>
      </w:r>
      <w:r w:rsidR="00561E98">
        <w:t>06</w:t>
      </w:r>
      <w:r w:rsidR="00FF7D41">
        <w:t>.0</w:t>
      </w:r>
      <w:r w:rsidR="00561E98">
        <w:t>6</w:t>
      </w:r>
      <w:r w:rsidR="00FF7D41">
        <w:t>.202</w:t>
      </w:r>
      <w:r w:rsidR="00561E98">
        <w:t>6</w:t>
      </w:r>
    </w:p>
    <w:p w14:paraId="1279F59C" w14:textId="77777777" w:rsidR="00364E2D" w:rsidRDefault="00364E2D" w:rsidP="00177608">
      <w:pPr>
        <w:pStyle w:val="Bezmezer"/>
        <w:jc w:val="both"/>
      </w:pPr>
    </w:p>
    <w:p w14:paraId="6BD01898" w14:textId="77777777" w:rsidR="00CA7F13" w:rsidRDefault="00CA7F13" w:rsidP="00177608">
      <w:pPr>
        <w:pStyle w:val="Bezmezer"/>
        <w:jc w:val="both"/>
      </w:pPr>
    </w:p>
    <w:p w14:paraId="294C5E87" w14:textId="77777777" w:rsidR="00364E2D" w:rsidRDefault="00364E2D" w:rsidP="00177608">
      <w:pPr>
        <w:pStyle w:val="Bezmezer"/>
        <w:jc w:val="both"/>
      </w:pPr>
      <w:r>
        <w:t xml:space="preserve">                                    Zvolávanie Konferencie SZMP</w:t>
      </w:r>
    </w:p>
    <w:p w14:paraId="71D33CAD" w14:textId="77777777" w:rsidR="000D0DBC" w:rsidRDefault="000D0DBC" w:rsidP="00177608">
      <w:pPr>
        <w:pStyle w:val="Bezmezer"/>
        <w:jc w:val="both"/>
      </w:pPr>
    </w:p>
    <w:p w14:paraId="4FCBBEAB" w14:textId="77777777" w:rsidR="00364E2D" w:rsidRDefault="00364E2D" w:rsidP="00177608">
      <w:pPr>
        <w:pStyle w:val="Bezmezer"/>
        <w:jc w:val="both"/>
      </w:pPr>
      <w:r>
        <w:t>1/ Zvolávanie Konferencie SZMP sa uskutočňuje v zmysle znenia Stanov SZMP</w:t>
      </w:r>
      <w:r w:rsidR="0097010B">
        <w:t>,</w:t>
      </w:r>
      <w:r w:rsidR="004F1DAB">
        <w:t xml:space="preserve"> na základe </w:t>
      </w:r>
      <w:r w:rsidR="0097010B">
        <w:t>rozhodnutia</w:t>
      </w:r>
      <w:r w:rsidR="004F1DAB">
        <w:t xml:space="preserve"> Rady SZMP.</w:t>
      </w:r>
    </w:p>
    <w:p w14:paraId="565E8FD8" w14:textId="77777777" w:rsidR="00364E2D" w:rsidRDefault="00364E2D" w:rsidP="00177608">
      <w:pPr>
        <w:pStyle w:val="Bezmezer"/>
        <w:jc w:val="both"/>
      </w:pPr>
    </w:p>
    <w:p w14:paraId="04C136A0" w14:textId="77777777" w:rsidR="00CA7F13" w:rsidRDefault="00CA7F13" w:rsidP="00177608">
      <w:pPr>
        <w:pStyle w:val="Bezmezer"/>
        <w:jc w:val="both"/>
      </w:pPr>
    </w:p>
    <w:p w14:paraId="035953D9" w14:textId="77777777" w:rsidR="00364E2D" w:rsidRDefault="00364E2D" w:rsidP="00177608">
      <w:pPr>
        <w:pStyle w:val="Bezmezer"/>
        <w:jc w:val="both"/>
      </w:pPr>
      <w:r>
        <w:t xml:space="preserve">                                   Program Konferencie SZMP</w:t>
      </w:r>
    </w:p>
    <w:p w14:paraId="14F25665" w14:textId="77777777" w:rsidR="000D0DBC" w:rsidRDefault="000D0DBC" w:rsidP="00177608">
      <w:pPr>
        <w:pStyle w:val="Bezmezer"/>
        <w:jc w:val="both"/>
      </w:pPr>
    </w:p>
    <w:p w14:paraId="2FE91AC3" w14:textId="77777777" w:rsidR="00364E2D" w:rsidRDefault="00364E2D" w:rsidP="00177608">
      <w:pPr>
        <w:pStyle w:val="Bezmezer"/>
        <w:jc w:val="both"/>
      </w:pPr>
      <w:r>
        <w:t>1/ Návrh programu Konferencie je obsiahnutý v písomnej pozvánke</w:t>
      </w:r>
      <w:r w:rsidR="00177608">
        <w:t xml:space="preserve"> na konanie Konferencie.</w:t>
      </w:r>
    </w:p>
    <w:p w14:paraId="1CB47BEA" w14:textId="77777777" w:rsidR="00177608" w:rsidRDefault="00177608" w:rsidP="00177608">
      <w:pPr>
        <w:pStyle w:val="Bezmezer"/>
        <w:jc w:val="both"/>
      </w:pPr>
      <w:r>
        <w:t>2/ Konferencia SZMP na začiatku každého rokovania, ak je uznášania schopná, prerokuje návrh programu  a o jeho schválení rozhoduje hlasovaním.</w:t>
      </w:r>
    </w:p>
    <w:p w14:paraId="53028803" w14:textId="77777777" w:rsidR="00364E2D" w:rsidRDefault="00177608" w:rsidP="00177608">
      <w:pPr>
        <w:pStyle w:val="Bezmezer"/>
        <w:jc w:val="both"/>
      </w:pPr>
      <w:r>
        <w:t>3/ Konferencia môže pri prerokovávaní návrhu programu rokovania na návrh delegáta navrhnutý program upraviť</w:t>
      </w:r>
      <w:r w:rsidR="00DD01D7">
        <w:t>, doplniť</w:t>
      </w:r>
      <w:r>
        <w:t xml:space="preserve"> alebo zmeniť.</w:t>
      </w:r>
    </w:p>
    <w:p w14:paraId="2328CA49" w14:textId="77777777" w:rsidR="00177608" w:rsidRDefault="00177608" w:rsidP="00177608">
      <w:pPr>
        <w:pStyle w:val="Bezmezer"/>
        <w:jc w:val="both"/>
      </w:pPr>
      <w:r>
        <w:t>4/ Na prijatie programu, prípadných zmien</w:t>
      </w:r>
      <w:r w:rsidR="00DD01D7">
        <w:t>, doplnení</w:t>
      </w:r>
      <w:r>
        <w:t xml:space="preserve"> programu je potrebná nadpolovičná väčšina prítomných delegátov Konferencie.</w:t>
      </w:r>
    </w:p>
    <w:p w14:paraId="6EE51B46" w14:textId="77777777" w:rsidR="00177608" w:rsidRDefault="00177608" w:rsidP="00177608">
      <w:pPr>
        <w:pStyle w:val="Bezmezer"/>
        <w:jc w:val="both"/>
      </w:pPr>
    </w:p>
    <w:p w14:paraId="66543494" w14:textId="77777777" w:rsidR="00CA7F13" w:rsidRDefault="00CA7F13" w:rsidP="00177608">
      <w:pPr>
        <w:pStyle w:val="Bezmezer"/>
        <w:jc w:val="both"/>
      </w:pPr>
    </w:p>
    <w:p w14:paraId="4771FE30" w14:textId="77777777" w:rsidR="00177608" w:rsidRDefault="00177608" w:rsidP="00177608">
      <w:pPr>
        <w:pStyle w:val="Bezmezer"/>
        <w:jc w:val="both"/>
      </w:pPr>
      <w:r>
        <w:t xml:space="preserve">                                    Účasť na Konferencii SZMP</w:t>
      </w:r>
    </w:p>
    <w:p w14:paraId="7B314AE8" w14:textId="77777777" w:rsidR="000D0DBC" w:rsidRDefault="000D0DBC" w:rsidP="00177608">
      <w:pPr>
        <w:pStyle w:val="Bezmezer"/>
        <w:jc w:val="both"/>
      </w:pPr>
    </w:p>
    <w:p w14:paraId="2D138D76" w14:textId="396A8202" w:rsidR="008B4783" w:rsidRDefault="00F110D3" w:rsidP="00177608">
      <w:pPr>
        <w:pStyle w:val="Bezmezer"/>
        <w:jc w:val="both"/>
      </w:pPr>
      <w:r>
        <w:t xml:space="preserve">1/ </w:t>
      </w:r>
      <w:r w:rsidR="00177608">
        <w:t xml:space="preserve">Rokovania Konferencie sa zúčastňujú delegáti oddielov a klubov registrovaných v SZMP na základe </w:t>
      </w:r>
      <w:r w:rsidR="008B4783">
        <w:t xml:space="preserve">schváleného kľúča, ďalej </w:t>
      </w:r>
      <w:r w:rsidR="003C45D8">
        <w:t>členovia Rady SZMP</w:t>
      </w:r>
      <w:r w:rsidR="00E704BE">
        <w:t xml:space="preserve"> a</w:t>
      </w:r>
      <w:r w:rsidR="0019734A">
        <w:t> </w:t>
      </w:r>
      <w:r w:rsidR="00E704BE">
        <w:t>Kontro</w:t>
      </w:r>
      <w:r w:rsidR="0019734A">
        <w:t>lór</w:t>
      </w:r>
      <w:r w:rsidR="00E704BE">
        <w:t xml:space="preserve"> SZMP (ak </w:t>
      </w:r>
      <w:r w:rsidR="003C45D8">
        <w:t>nie sú delegátmi Konferencie</w:t>
      </w:r>
      <w:r w:rsidR="00E704BE">
        <w:t>)</w:t>
      </w:r>
      <w:r w:rsidR="003C45D8">
        <w:t xml:space="preserve">, </w:t>
      </w:r>
      <w:r w:rsidR="008B4783">
        <w:t>generálny sekretár SZMP, čestn</w:t>
      </w:r>
      <w:r w:rsidR="00B07812">
        <w:t>í</w:t>
      </w:r>
      <w:r w:rsidR="008B4783">
        <w:t xml:space="preserve"> </w:t>
      </w:r>
      <w:r w:rsidR="00B07812">
        <w:t>členovia</w:t>
      </w:r>
      <w:r w:rsidR="008B4783">
        <w:t xml:space="preserve"> SZMP, 1 zástupca pretekárov a pozvaní hostia</w:t>
      </w:r>
      <w:r w:rsidR="00FF7D41">
        <w:t>. Účasť hostí na Konferencii musí byť schválená na začiatku rokovania nadpolovičnou väčšinou delegátov</w:t>
      </w:r>
      <w:r w:rsidR="008B4783">
        <w:t>.</w:t>
      </w:r>
    </w:p>
    <w:p w14:paraId="62269FFD" w14:textId="77777777" w:rsidR="00F110D3" w:rsidRDefault="00F110D3" w:rsidP="00177608">
      <w:pPr>
        <w:pStyle w:val="Bezmezer"/>
        <w:jc w:val="both"/>
      </w:pPr>
      <w:r>
        <w:t>2/ Konferencia je uznášania schopná ak je prítomná aspoň nadpolovičná väčšina delegátov jednotlivých oddielov a klubov MP.</w:t>
      </w:r>
    </w:p>
    <w:p w14:paraId="7ED4889E" w14:textId="77777777" w:rsidR="00F110D3" w:rsidRDefault="00F110D3" w:rsidP="00177608">
      <w:pPr>
        <w:pStyle w:val="Bezmezer"/>
        <w:jc w:val="both"/>
      </w:pPr>
      <w:r>
        <w:lastRenderedPageBreak/>
        <w:t>3/ Ak nie je Konferencia uznášania schopná do 60 minút po stanovenom začiatku jej konania, alebo po strate uznášania schopnosti, stáva sa uznášania schopná bez ohľadu na počet prítomných delegátov. Uznesenia je možné prijať len vo veciach, ktoré boli súčasťou zaslaného a schváleného programu. V ostatných veciach</w:t>
      </w:r>
      <w:r w:rsidR="003C45D8">
        <w:t xml:space="preserve"> </w:t>
      </w:r>
      <w:r>
        <w:t>môže Konferencia prijať iba odporúčania a stanoviská.</w:t>
      </w:r>
    </w:p>
    <w:p w14:paraId="3A8A2230" w14:textId="77777777" w:rsidR="00CA7F13" w:rsidRDefault="00CA7F13" w:rsidP="00177608">
      <w:pPr>
        <w:pStyle w:val="Bezmezer"/>
        <w:jc w:val="both"/>
      </w:pPr>
    </w:p>
    <w:p w14:paraId="604E70F7" w14:textId="77777777" w:rsidR="0097010B" w:rsidRDefault="008B4783" w:rsidP="00177608">
      <w:pPr>
        <w:pStyle w:val="Bezmezer"/>
        <w:jc w:val="both"/>
      </w:pPr>
      <w:r>
        <w:t xml:space="preserve">                                         </w:t>
      </w:r>
    </w:p>
    <w:p w14:paraId="3C50924A" w14:textId="77777777" w:rsidR="008B4783" w:rsidRDefault="008B4783" w:rsidP="0097010B">
      <w:pPr>
        <w:pStyle w:val="Bezmezer"/>
        <w:jc w:val="center"/>
      </w:pPr>
      <w:r>
        <w:t>Rokovanie</w:t>
      </w:r>
    </w:p>
    <w:p w14:paraId="7A09038F" w14:textId="77777777" w:rsidR="0097010B" w:rsidRDefault="0097010B" w:rsidP="0097010B">
      <w:pPr>
        <w:pStyle w:val="Bezmezer"/>
        <w:jc w:val="center"/>
      </w:pPr>
    </w:p>
    <w:p w14:paraId="46DA8D9E" w14:textId="77777777" w:rsidR="008B4783" w:rsidRDefault="008B4783" w:rsidP="00177608">
      <w:pPr>
        <w:pStyle w:val="Bezmezer"/>
        <w:jc w:val="both"/>
      </w:pPr>
      <w:r>
        <w:t>1/ Priebeh rokovania Konferenci</w:t>
      </w:r>
      <w:r w:rsidR="00FD1D88">
        <w:t>e riadi predseda</w:t>
      </w:r>
      <w:r>
        <w:t xml:space="preserve"> SZMP alebo ním poverený účastník Konferencie (ďalej predsedajúci).</w:t>
      </w:r>
    </w:p>
    <w:p w14:paraId="4977CC3A" w14:textId="77777777" w:rsidR="008B4783" w:rsidRDefault="008B4783" w:rsidP="00177608">
      <w:pPr>
        <w:pStyle w:val="Bezmezer"/>
        <w:jc w:val="both"/>
      </w:pPr>
      <w:r>
        <w:t>2/ Ak chce predsedajúci vystúpiť podľa programu, odovzdá riadenie Konferencie inému členovi Rady SZMP ako predsedajúcemu.</w:t>
      </w:r>
    </w:p>
    <w:p w14:paraId="13E2A125" w14:textId="77777777" w:rsidR="00F110D3" w:rsidRDefault="003C45D8" w:rsidP="00177608">
      <w:pPr>
        <w:pStyle w:val="Bezmezer"/>
        <w:jc w:val="both"/>
      </w:pPr>
      <w:r>
        <w:t>3/ Podľa schváleného programu, Konferencia si volí pracovné komisie,  zvyčajne mandátovú</w:t>
      </w:r>
      <w:r w:rsidR="00FF7D41">
        <w:t xml:space="preserve"> (súčasne jej členovia zaznamenávajú výsledky hlasovania) a</w:t>
      </w:r>
      <w:r>
        <w:t xml:space="preserve"> návrhovú.</w:t>
      </w:r>
    </w:p>
    <w:p w14:paraId="784CB445" w14:textId="741791C0" w:rsidR="00E704BE" w:rsidRDefault="00E704BE" w:rsidP="00177608">
      <w:pPr>
        <w:pStyle w:val="Bezmezer"/>
        <w:jc w:val="both"/>
      </w:pPr>
      <w:r>
        <w:t>4/ Do diskusie</w:t>
      </w:r>
      <w:r w:rsidR="0097010B">
        <w:t xml:space="preserve"> sa</w:t>
      </w:r>
      <w:r>
        <w:t xml:space="preserve"> môžu prihlásiť delegáti, členovia Rady SZMP a Kontro</w:t>
      </w:r>
      <w:r w:rsidR="0019734A">
        <w:t>lór</w:t>
      </w:r>
      <w:r>
        <w:t xml:space="preserve"> SZMP (ak nie sú delegátmi Konferencie), generálny sekretár SZMP, čestn</w:t>
      </w:r>
      <w:r w:rsidR="00B07812">
        <w:t>í</w:t>
      </w:r>
      <w:r>
        <w:t xml:space="preserve"> </w:t>
      </w:r>
      <w:r w:rsidR="00B07812">
        <w:t>členovia</w:t>
      </w:r>
      <w:r>
        <w:t xml:space="preserve"> SZMP, zástupca pretekárov. Ak niekto z pozvaných hostí požiada o vystúpenie v diskusii, predsedajúci nechá o tejto možnosti hlasovať delegátov Konferencie. </w:t>
      </w:r>
      <w:r w:rsidR="005A0871">
        <w:t xml:space="preserve">K schváleniu je potrebná </w:t>
      </w:r>
      <w:r>
        <w:t xml:space="preserve"> nadpolovičná väčšina hla</w:t>
      </w:r>
      <w:r w:rsidR="005A0871">
        <w:t>s</w:t>
      </w:r>
      <w:r>
        <w:t>ov</w:t>
      </w:r>
      <w:r w:rsidR="005A0871">
        <w:t>.</w:t>
      </w:r>
      <w:r w:rsidR="0097010B">
        <w:t xml:space="preserve"> V prípade, že delegát, alebo iný účastník, bude nevhodným spôsobom, invektívami, urážkami a podobne, narúšať priebeh Konferencie, môže byť po súhlase delegátov vykázaný z ďalšieho rokovania na Konferencii.</w:t>
      </w:r>
    </w:p>
    <w:p w14:paraId="31ACC53C" w14:textId="77777777" w:rsidR="005A0871" w:rsidRDefault="005A0871" w:rsidP="00177608">
      <w:pPr>
        <w:pStyle w:val="Bezmezer"/>
        <w:jc w:val="both"/>
      </w:pPr>
    </w:p>
    <w:p w14:paraId="4C17668A" w14:textId="77777777" w:rsidR="005A0871" w:rsidRDefault="005A0871" w:rsidP="00177608">
      <w:pPr>
        <w:pStyle w:val="Bezmezer"/>
        <w:jc w:val="both"/>
      </w:pPr>
    </w:p>
    <w:p w14:paraId="38C58A82" w14:textId="77777777" w:rsidR="005A0871" w:rsidRDefault="005A0871" w:rsidP="00177608">
      <w:pPr>
        <w:pStyle w:val="Bezmezer"/>
        <w:jc w:val="both"/>
      </w:pPr>
      <w:r>
        <w:t xml:space="preserve">                                        </w:t>
      </w:r>
      <w:r w:rsidR="00C00A25">
        <w:t xml:space="preserve">     </w:t>
      </w:r>
      <w:r>
        <w:t xml:space="preserve">   Hlasovanie</w:t>
      </w:r>
    </w:p>
    <w:p w14:paraId="0D5F76EB" w14:textId="77777777" w:rsidR="000D0DBC" w:rsidRDefault="000D0DBC" w:rsidP="00177608">
      <w:pPr>
        <w:pStyle w:val="Bezmezer"/>
        <w:jc w:val="both"/>
      </w:pPr>
    </w:p>
    <w:p w14:paraId="2261D91C" w14:textId="77777777" w:rsidR="005A0871" w:rsidRDefault="005A0871" w:rsidP="00177608">
      <w:pPr>
        <w:pStyle w:val="Bezmezer"/>
        <w:jc w:val="both"/>
      </w:pPr>
      <w:r>
        <w:t>1/ Hlasovanie je verejné alebo tajné. Verejné sa uskutočňuje spravidla zdvihnutím ruky. Tajné odovzdaním hlasovacieho lístku do pripravenej urny. Tento spôsob hlasovania sa odporúča realizovať výlučne počas volieb do orgánov SZMP</w:t>
      </w:r>
      <w:r w:rsidR="00FF7D41">
        <w:t>, alebo v iných personálnych otázkach</w:t>
      </w:r>
      <w:r>
        <w:t>.</w:t>
      </w:r>
    </w:p>
    <w:p w14:paraId="1ED2C271" w14:textId="77777777" w:rsidR="005A0871" w:rsidRDefault="005A0871" w:rsidP="00177608">
      <w:pPr>
        <w:pStyle w:val="Bezmezer"/>
        <w:jc w:val="both"/>
      </w:pPr>
      <w:r>
        <w:t>2/ Konferencia rozhoduje o každom návrhu hlasovaním.</w:t>
      </w:r>
    </w:p>
    <w:p w14:paraId="167A3688" w14:textId="77777777" w:rsidR="005A0871" w:rsidRDefault="005A0871" w:rsidP="00177608">
      <w:pPr>
        <w:pStyle w:val="Bezmezer"/>
        <w:jc w:val="both"/>
      </w:pPr>
      <w:r>
        <w:t>3/ Hlasujú iba delegáti Konferencie s platným mandátom.</w:t>
      </w:r>
    </w:p>
    <w:p w14:paraId="698AABD6" w14:textId="77777777" w:rsidR="00DC1773" w:rsidRDefault="005A0871" w:rsidP="00177608">
      <w:pPr>
        <w:pStyle w:val="Bezmezer"/>
        <w:jc w:val="both"/>
      </w:pPr>
      <w:r>
        <w:t>4/ Predsedajúci upozorní pred každým hlasovaním o ktorom návrhu sa bude hlasovať</w:t>
      </w:r>
      <w:r w:rsidR="0001149D">
        <w:t xml:space="preserve"> a zopakuje presné znenie návrhu, ktorý bol navrhnutý a prikročí k riadeniu hlasovania. </w:t>
      </w:r>
    </w:p>
    <w:p w14:paraId="07EF25EF" w14:textId="77777777" w:rsidR="00DC1773" w:rsidRDefault="00DC1773" w:rsidP="00177608">
      <w:pPr>
        <w:pStyle w:val="Bezmezer"/>
        <w:jc w:val="both"/>
      </w:pPr>
      <w:r>
        <w:t>5/ V prípade, že je k návrhu predložený pozmeňujúci alebo doplňujúci návrh, hlasuje sa najskôr o pozmeňovacom alebo doplňujúcom návrhu. Ak je k návrhu podaných viac pozmeňujúcich alebo doplňujúcich návrhov, hlasuje sa o nich v poradí ako boli podané.</w:t>
      </w:r>
      <w:r w:rsidR="00DD01D7">
        <w:t xml:space="preserve"> Nakoniec o pôvodne podanom návrhu.</w:t>
      </w:r>
    </w:p>
    <w:p w14:paraId="7C8EF898" w14:textId="77777777" w:rsidR="0001149D" w:rsidRDefault="00DC1773" w:rsidP="00177608">
      <w:pPr>
        <w:pStyle w:val="Bezmezer"/>
        <w:jc w:val="both"/>
      </w:pPr>
      <w:r>
        <w:t>6</w:t>
      </w:r>
      <w:r w:rsidR="0001149D">
        <w:t xml:space="preserve">/ Predsedajúci oznámi výsledky hlasovania tak, že oznámi počet delegátov, ktorí hlasovali za návrh, počet, ktorí hlasovali proti návrhu a počet, ktorí sa zdržali </w:t>
      </w:r>
      <w:r w:rsidR="0001149D">
        <w:lastRenderedPageBreak/>
        <w:t>hlasovania.</w:t>
      </w:r>
      <w:r w:rsidRPr="00DC1773">
        <w:t xml:space="preserve"> </w:t>
      </w:r>
      <w:r>
        <w:t>Pre schválenie návrhu je potrebná nadpolovičná väčšina hlasov prítomných delegátov.</w:t>
      </w:r>
    </w:p>
    <w:p w14:paraId="13E3D6F5" w14:textId="77777777" w:rsidR="0001149D" w:rsidRDefault="00DC1773" w:rsidP="00177608">
      <w:pPr>
        <w:pStyle w:val="Bezmezer"/>
        <w:jc w:val="both"/>
      </w:pPr>
      <w:r>
        <w:t>7</w:t>
      </w:r>
      <w:r w:rsidR="0001149D">
        <w:t>/ Pri hlasovaní je zastúpenie iným delegátom alebo osobou vylúčené.</w:t>
      </w:r>
    </w:p>
    <w:p w14:paraId="26BA32AC" w14:textId="77777777" w:rsidR="00FD1D88" w:rsidRDefault="00FD1D88" w:rsidP="00177608">
      <w:pPr>
        <w:pStyle w:val="Bezmezer"/>
        <w:jc w:val="both"/>
      </w:pPr>
    </w:p>
    <w:p w14:paraId="5036B6C4" w14:textId="77777777" w:rsidR="004110BA" w:rsidRDefault="004110BA" w:rsidP="00177608">
      <w:pPr>
        <w:pStyle w:val="Bezmezer"/>
        <w:jc w:val="both"/>
      </w:pPr>
    </w:p>
    <w:p w14:paraId="5E0E6594" w14:textId="77777777" w:rsidR="00FF7D41" w:rsidRDefault="004110BA" w:rsidP="00177608">
      <w:pPr>
        <w:pStyle w:val="Bezmezer"/>
        <w:jc w:val="both"/>
      </w:pPr>
      <w:r>
        <w:t xml:space="preserve">                                             </w:t>
      </w:r>
    </w:p>
    <w:p w14:paraId="695BB994" w14:textId="77777777" w:rsidR="004110BA" w:rsidRDefault="004110BA" w:rsidP="00FF7D41">
      <w:pPr>
        <w:pStyle w:val="Bezmezer"/>
        <w:jc w:val="center"/>
      </w:pPr>
      <w:r>
        <w:t>Zápisnica</w:t>
      </w:r>
    </w:p>
    <w:p w14:paraId="7EEB424C" w14:textId="77777777" w:rsidR="00FF7D41" w:rsidRDefault="00FF7D41" w:rsidP="00FF7D41">
      <w:pPr>
        <w:pStyle w:val="Bezmezer"/>
        <w:jc w:val="center"/>
      </w:pPr>
    </w:p>
    <w:p w14:paraId="225B4E27" w14:textId="77777777" w:rsidR="004110BA" w:rsidRDefault="004110BA" w:rsidP="00177608">
      <w:pPr>
        <w:pStyle w:val="Bezmezer"/>
        <w:jc w:val="both"/>
      </w:pPr>
      <w:r>
        <w:t xml:space="preserve">1/ Sekretariát SZMP spracuje a najneskôr do </w:t>
      </w:r>
      <w:r w:rsidR="0097010B">
        <w:t>2</w:t>
      </w:r>
      <w:r>
        <w:t>5 dní od skončenia rokovania Konferencie odošle zápisnicu z tohto rokovania. V zápisnici sa uvedie kto riadil rokovanie, koľko delegátov a hostí bolo prítomných, resp. neprítomných, kto vystúpil v programe a v diskusii rokovania, výsledky hlasovania. Súčasťou zápisnice je aj uznesenie z Konferencie SZMP.</w:t>
      </w:r>
    </w:p>
    <w:p w14:paraId="23D2016A" w14:textId="77777777" w:rsidR="00CA7F13" w:rsidRDefault="00CA7F13" w:rsidP="00177608">
      <w:pPr>
        <w:pStyle w:val="Bezmezer"/>
        <w:jc w:val="both"/>
      </w:pPr>
    </w:p>
    <w:p w14:paraId="4A8D11C7" w14:textId="77777777" w:rsidR="00CA7F13" w:rsidRDefault="00CA7F13" w:rsidP="00177608">
      <w:pPr>
        <w:pStyle w:val="Bezmezer"/>
        <w:jc w:val="both"/>
      </w:pPr>
    </w:p>
    <w:p w14:paraId="20EFEA11" w14:textId="77777777" w:rsidR="00CA7F13" w:rsidRDefault="00CA7F13" w:rsidP="00177608">
      <w:pPr>
        <w:pStyle w:val="Bezmezer"/>
        <w:jc w:val="both"/>
      </w:pPr>
      <w:r>
        <w:t xml:space="preserve">                                      Záverečné ustanovenie</w:t>
      </w:r>
    </w:p>
    <w:p w14:paraId="2EF361CC" w14:textId="77777777" w:rsidR="000D0DBC" w:rsidRDefault="000D0DBC" w:rsidP="00177608">
      <w:pPr>
        <w:pStyle w:val="Bezmezer"/>
        <w:jc w:val="both"/>
      </w:pPr>
    </w:p>
    <w:p w14:paraId="49FB9DDC" w14:textId="58C983F1" w:rsidR="00CA7F13" w:rsidRDefault="00CA7F13" w:rsidP="00177608">
      <w:pPr>
        <w:pStyle w:val="Bezmezer"/>
        <w:jc w:val="both"/>
      </w:pPr>
      <w:r>
        <w:t xml:space="preserve">1/ Zmeny a úpravy návrhu rokovacieho poriadku Konferencie SZMP sú vo výlučnej právomoci </w:t>
      </w:r>
      <w:r w:rsidR="00FF7D41">
        <w:t>delegátov</w:t>
      </w:r>
      <w:r>
        <w:t xml:space="preserve"> Konferencie SZMP</w:t>
      </w:r>
      <w:r w:rsidR="00DD01D7">
        <w:t xml:space="preserve"> konanej dňa </w:t>
      </w:r>
      <w:r w:rsidR="00561E98">
        <w:t>06</w:t>
      </w:r>
      <w:r w:rsidR="00DD01D7">
        <w:t>.0</w:t>
      </w:r>
      <w:r w:rsidR="00561E98">
        <w:t>6</w:t>
      </w:r>
      <w:r w:rsidR="00DD01D7">
        <w:t>.202</w:t>
      </w:r>
      <w:r w:rsidR="00561E98">
        <w:t>6</w:t>
      </w:r>
      <w:r>
        <w:t>.</w:t>
      </w:r>
    </w:p>
    <w:sectPr w:rsidR="00CA7F13" w:rsidSect="002350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46107"/>
    <w:multiLevelType w:val="hybridMultilevel"/>
    <w:tmpl w:val="F4DC319C"/>
    <w:lvl w:ilvl="0" w:tplc="D512B1C8">
      <w:numFmt w:val="bullet"/>
      <w:lvlText w:val="-"/>
      <w:lvlJc w:val="left"/>
      <w:pPr>
        <w:ind w:left="960" w:hanging="360"/>
      </w:pPr>
      <w:rPr>
        <w:rFonts w:ascii="Times New Roman" w:eastAsiaTheme="minorHAnsi" w:hAnsi="Times New Roman" w:cs="Times New Roman"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num w:numId="1" w16cid:durableId="875194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2D"/>
    <w:rsid w:val="000062A4"/>
    <w:rsid w:val="0001149D"/>
    <w:rsid w:val="000D0DBC"/>
    <w:rsid w:val="000E4952"/>
    <w:rsid w:val="000F21CE"/>
    <w:rsid w:val="00177608"/>
    <w:rsid w:val="0019734A"/>
    <w:rsid w:val="00235062"/>
    <w:rsid w:val="002879E1"/>
    <w:rsid w:val="00352271"/>
    <w:rsid w:val="00364E2D"/>
    <w:rsid w:val="003C45D8"/>
    <w:rsid w:val="004110BA"/>
    <w:rsid w:val="00456081"/>
    <w:rsid w:val="004F1DAB"/>
    <w:rsid w:val="00561E98"/>
    <w:rsid w:val="005A0871"/>
    <w:rsid w:val="0083081E"/>
    <w:rsid w:val="008B4783"/>
    <w:rsid w:val="0097010B"/>
    <w:rsid w:val="009E0AD6"/>
    <w:rsid w:val="00B07812"/>
    <w:rsid w:val="00BA7E59"/>
    <w:rsid w:val="00C00A25"/>
    <w:rsid w:val="00C80743"/>
    <w:rsid w:val="00CA7F13"/>
    <w:rsid w:val="00CF225A"/>
    <w:rsid w:val="00D87C46"/>
    <w:rsid w:val="00DC1773"/>
    <w:rsid w:val="00DD01D7"/>
    <w:rsid w:val="00E704BE"/>
    <w:rsid w:val="00EB1C07"/>
    <w:rsid w:val="00EC3A3E"/>
    <w:rsid w:val="00F110D3"/>
    <w:rsid w:val="00FD1D88"/>
    <w:rsid w:val="00FF7D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62D9"/>
  <w15:docId w15:val="{8C55AE59-299F-46F2-A205-C0114224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25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64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713</Words>
  <Characters>4210</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Miller</dc:creator>
  <cp:lastModifiedBy>Dušan Poláček</cp:lastModifiedBy>
  <cp:revision>2</cp:revision>
  <dcterms:created xsi:type="dcterms:W3CDTF">2026-06-02T09:27:00Z</dcterms:created>
  <dcterms:modified xsi:type="dcterms:W3CDTF">2026-06-02T09:27:00Z</dcterms:modified>
</cp:coreProperties>
</file>